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do Zarządzenia nr 9 /2010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Wójta Gminy Stara Kamienica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 dnia 24.02.2010r. </w:t>
      </w:r>
    </w:p>
    <w:p w:rsidR="00864CDA" w:rsidRDefault="00864CDA" w:rsidP="00864CDA">
      <w:pPr>
        <w:ind w:left="-426" w:hanging="141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</w:t>
      </w:r>
    </w:p>
    <w:p w:rsidR="00864CDA" w:rsidRDefault="00864CDA" w:rsidP="00864CDA">
      <w:pPr>
        <w:ind w:left="-426" w:hanging="141"/>
        <w:jc w:val="center"/>
        <w:rPr>
          <w:b/>
          <w:sz w:val="24"/>
        </w:rPr>
      </w:pPr>
      <w:r>
        <w:rPr>
          <w:b/>
          <w:sz w:val="24"/>
        </w:rPr>
        <w:t>PLAN  KONTROLI  JEDNOSTEK  ORGANIZACYJNYCH  GMINY STARA KAMIENICA   na 2014r.</w:t>
      </w:r>
    </w:p>
    <w:p w:rsidR="00864CDA" w:rsidRDefault="00864CDA" w:rsidP="00864CDA">
      <w:pPr>
        <w:ind w:left="-426" w:hanging="141"/>
        <w:rPr>
          <w:b/>
          <w:sz w:val="24"/>
        </w:rPr>
      </w:pPr>
    </w:p>
    <w:p w:rsidR="00864CDA" w:rsidRDefault="00864CDA" w:rsidP="00864CDA">
      <w:pPr>
        <w:ind w:left="-426" w:hanging="141"/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127"/>
        <w:gridCol w:w="5955"/>
        <w:gridCol w:w="2128"/>
        <w:gridCol w:w="2410"/>
        <w:gridCol w:w="1271"/>
        <w:gridCol w:w="160"/>
      </w:tblGrid>
      <w:tr w:rsidR="00864CDA" w:rsidTr="008E3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Nazwa kontrolowanej</w:t>
            </w:r>
          </w:p>
          <w:p w:rsidR="00864CDA" w:rsidRDefault="00864CDA" w:rsidP="00B171C9">
            <w:pPr>
              <w:jc w:val="center"/>
            </w:pPr>
            <w:r>
              <w:t>jednostki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Zakres tematyczny</w:t>
            </w:r>
          </w:p>
          <w:p w:rsidR="00864CDA" w:rsidRDefault="00864CDA" w:rsidP="00B171C9">
            <w:pPr>
              <w:jc w:val="center"/>
            </w:pPr>
            <w:r>
              <w:t>kontroli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Okres objęty</w:t>
            </w:r>
          </w:p>
          <w:p w:rsidR="00864CDA" w:rsidRDefault="00864CDA" w:rsidP="00B171C9">
            <w:pPr>
              <w:jc w:val="center"/>
            </w:pPr>
            <w:r>
              <w:t>kontrolą</w:t>
            </w:r>
          </w:p>
          <w:p w:rsidR="00864CDA" w:rsidRDefault="00864CDA" w:rsidP="00B171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  <w:r>
              <w:t>Termin przeprowadzenia</w:t>
            </w:r>
          </w:p>
          <w:p w:rsidR="00864CDA" w:rsidRDefault="00864CDA" w:rsidP="00B171C9">
            <w:pPr>
              <w:jc w:val="center"/>
            </w:pPr>
            <w:r>
              <w:t>kontroli</w:t>
            </w:r>
          </w:p>
          <w:p w:rsidR="00864CDA" w:rsidRDefault="00864CDA" w:rsidP="00B171C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jc w:val="center"/>
            </w:pPr>
          </w:p>
          <w:p w:rsidR="00864CDA" w:rsidRDefault="00864CDA" w:rsidP="00B171C9">
            <w:pPr>
              <w:jc w:val="center"/>
            </w:pPr>
            <w:r>
              <w:t>Uwagi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/>
        </w:tc>
      </w:tr>
      <w:tr w:rsidR="00864CDA" w:rsidTr="008E337B">
        <w:trPr>
          <w:trHeight w:val="118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CDA" w:rsidRDefault="00864CDA" w:rsidP="00B171C9">
            <w:pPr>
              <w:snapToGrid w:val="0"/>
            </w:pPr>
            <w:r>
              <w:t xml:space="preserve"> 1.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 xml:space="preserve">Urząd Gminy </w:t>
            </w:r>
          </w:p>
          <w:p w:rsidR="00864CDA" w:rsidRDefault="00864CDA" w:rsidP="00B171C9">
            <w:pPr>
              <w:snapToGrid w:val="0"/>
            </w:pPr>
            <w:r>
              <w:t xml:space="preserve">w Starej Kamienicy 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numPr>
                <w:ilvl w:val="0"/>
                <w:numId w:val="1"/>
              </w:numPr>
              <w:snapToGrid w:val="0"/>
              <w:ind w:left="355"/>
            </w:pPr>
            <w:r>
              <w:t>Kontrola  gospodarki drukami  ścisłego zarachowania 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  <w:r>
              <w:t>2014r.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  <w:r>
              <w:t>I kwartał 2014r.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</w:tc>
      </w:tr>
      <w:tr w:rsidR="00864CDA" w:rsidTr="008E337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r>
              <w:t>2.</w:t>
            </w:r>
          </w:p>
          <w:p w:rsidR="00864CDA" w:rsidRDefault="00864CDA" w:rsidP="00B171C9"/>
          <w:p w:rsidR="00864CDA" w:rsidRDefault="00864CDA" w:rsidP="00B171C9"/>
          <w:p w:rsidR="00864CDA" w:rsidRDefault="00864CDA" w:rsidP="00B171C9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C235E7" w:rsidRDefault="00864CDA" w:rsidP="00C235E7">
            <w:pPr>
              <w:snapToGrid w:val="0"/>
            </w:pPr>
            <w:r>
              <w:t xml:space="preserve"> </w:t>
            </w:r>
            <w:r w:rsidR="00C235E7">
              <w:t>Szkoła Podstawowa im. Kaspara Davida Friedricha  w Kopańcu</w:t>
            </w:r>
          </w:p>
          <w:p w:rsidR="00864CDA" w:rsidRDefault="00864CDA" w:rsidP="00B171C9">
            <w:pPr>
              <w:snapToGrid w:val="0"/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C235E7">
            <w:pPr>
              <w:pStyle w:val="Akapitzlist"/>
              <w:tabs>
                <w:tab w:val="left" w:pos="72"/>
              </w:tabs>
              <w:snapToGrid w:val="0"/>
              <w:ind w:left="432"/>
              <w:jc w:val="both"/>
            </w:pPr>
          </w:p>
          <w:p w:rsidR="00C235E7" w:rsidRDefault="008E337B" w:rsidP="008E337B">
            <w:pPr>
              <w:pStyle w:val="Akapitzlist"/>
              <w:numPr>
                <w:ilvl w:val="0"/>
                <w:numId w:val="5"/>
              </w:numPr>
              <w:tabs>
                <w:tab w:val="left" w:pos="72"/>
              </w:tabs>
              <w:snapToGrid w:val="0"/>
            </w:pPr>
            <w:r>
              <w:t xml:space="preserve">Sprawdzenie prawidłowości , efektywności i celowości dokonywania wydatków  budżetowych  oraz ich zgodność z planem finansowym  jednostki </w:t>
            </w:r>
            <w:r w:rsidR="00C235E7">
              <w:t xml:space="preserve">.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2013/2014r.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/>
          <w:p w:rsidR="00864CDA" w:rsidRDefault="00864CDA" w:rsidP="00C235E7">
            <w:pPr>
              <w:jc w:val="center"/>
            </w:pPr>
            <w:r>
              <w:t>II  kwartał 201</w:t>
            </w:r>
            <w:r w:rsidR="00C235E7">
              <w:t>4</w:t>
            </w:r>
            <w:r>
              <w:t>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/>
          <w:p w:rsidR="00864CDA" w:rsidRDefault="00864CDA" w:rsidP="00B171C9"/>
          <w:p w:rsidR="00864CDA" w:rsidRDefault="00864CDA" w:rsidP="00B171C9"/>
          <w:p w:rsidR="00864CDA" w:rsidRDefault="00864CDA" w:rsidP="00B171C9"/>
        </w:tc>
      </w:tr>
      <w:tr w:rsidR="00864CDA" w:rsidTr="008E337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>Urząd Gminy</w:t>
            </w:r>
          </w:p>
          <w:p w:rsidR="00864CDA" w:rsidRDefault="00864CDA" w:rsidP="00B171C9">
            <w:pPr>
              <w:snapToGrid w:val="0"/>
            </w:pPr>
            <w:r>
              <w:t xml:space="preserve"> w Starej Kamienicy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864CDA">
            <w:pPr>
              <w:numPr>
                <w:ilvl w:val="0"/>
                <w:numId w:val="2"/>
              </w:numPr>
              <w:snapToGrid w:val="0"/>
            </w:pPr>
            <w:r>
              <w:t>Sprawdzenie prawidłowości naliczania dodatków do wynagrodzeń dla pracowników jednostek organizacyjnych  gminy.</w:t>
            </w:r>
          </w:p>
          <w:p w:rsidR="00864CDA" w:rsidRDefault="00864CDA" w:rsidP="00B171C9">
            <w:pPr>
              <w:snapToGrid w:val="0"/>
              <w:ind w:left="432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C235E7">
            <w:pPr>
              <w:snapToGrid w:val="0"/>
              <w:jc w:val="center"/>
            </w:pPr>
            <w:r>
              <w:t>201</w:t>
            </w:r>
            <w:r w:rsidR="00C235E7">
              <w:t>4</w:t>
            </w:r>
            <w:r>
              <w:t>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C235E7">
            <w:pPr>
              <w:snapToGrid w:val="0"/>
              <w:jc w:val="center"/>
            </w:pPr>
            <w:r>
              <w:t>III kwartał 201</w:t>
            </w:r>
            <w:r w:rsidR="00C235E7">
              <w:t>4</w:t>
            </w:r>
            <w:r>
              <w:t>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>
            <w:pPr>
              <w:snapToGrid w:val="0"/>
            </w:pPr>
          </w:p>
        </w:tc>
      </w:tr>
      <w:tr w:rsidR="00864CDA" w:rsidTr="008E337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 xml:space="preserve">4.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A42C0C" w:rsidRDefault="00864CDA" w:rsidP="00A42C0C">
            <w:pPr>
              <w:snapToGrid w:val="0"/>
            </w:pPr>
            <w:r>
              <w:t xml:space="preserve"> </w:t>
            </w:r>
            <w:r w:rsidR="00A42C0C">
              <w:t>Gminna Biblioteka</w:t>
            </w:r>
          </w:p>
          <w:p w:rsidR="00A42C0C" w:rsidRDefault="00A42C0C" w:rsidP="00A42C0C">
            <w:pPr>
              <w:snapToGrid w:val="0"/>
            </w:pPr>
            <w:r>
              <w:t xml:space="preserve">Publiczna </w:t>
            </w:r>
          </w:p>
          <w:p w:rsidR="00A42C0C" w:rsidRDefault="00A42C0C" w:rsidP="00A42C0C">
            <w:pPr>
              <w:snapToGrid w:val="0"/>
            </w:pPr>
            <w:r>
              <w:t>w Starej Kamienicy</w:t>
            </w:r>
          </w:p>
          <w:p w:rsidR="00864CDA" w:rsidRDefault="00864CDA" w:rsidP="00B171C9">
            <w:pPr>
              <w:snapToGrid w:val="0"/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37B" w:rsidRDefault="008E337B" w:rsidP="008E337B">
            <w:pPr>
              <w:snapToGrid w:val="0"/>
              <w:ind w:left="715"/>
            </w:pPr>
          </w:p>
          <w:p w:rsidR="00864CDA" w:rsidRDefault="00864CDA" w:rsidP="008E337B">
            <w:pPr>
              <w:pStyle w:val="Akapitzlist"/>
              <w:numPr>
                <w:ilvl w:val="0"/>
                <w:numId w:val="6"/>
              </w:numPr>
              <w:snapToGrid w:val="0"/>
            </w:pPr>
            <w:r>
              <w:t xml:space="preserve">Sprawdzenie </w:t>
            </w:r>
            <w:r w:rsidR="008E337B">
              <w:t xml:space="preserve">prawidłowości , efektywności i </w:t>
            </w:r>
            <w:r w:rsidR="00C235E7">
              <w:t xml:space="preserve">celowości dokonywania wydatków rzeczowych  </w:t>
            </w:r>
            <w:r w:rsidR="008E337B">
              <w:t xml:space="preserve">oraz ich zgodność z planem finansowym  jednostki </w:t>
            </w:r>
            <w: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  <w:r>
              <w:t>201</w:t>
            </w:r>
            <w:r w:rsidR="00C235E7">
              <w:t>3/2014r</w:t>
            </w:r>
            <w:r>
              <w:t>.</w:t>
            </w:r>
          </w:p>
          <w:p w:rsidR="00864CDA" w:rsidRDefault="00864CDA" w:rsidP="00B171C9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 xml:space="preserve">        I</w:t>
            </w:r>
            <w:r w:rsidR="00C235E7">
              <w:t>V</w:t>
            </w:r>
            <w:r>
              <w:t xml:space="preserve">  kwartał 201</w:t>
            </w:r>
            <w:r w:rsidR="00C235E7">
              <w:t>4</w:t>
            </w:r>
            <w:r>
              <w:t>r.</w:t>
            </w:r>
          </w:p>
          <w:p w:rsidR="00864CDA" w:rsidRDefault="00864CDA" w:rsidP="00B171C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>
            <w:pPr>
              <w:snapToGrid w:val="0"/>
            </w:pPr>
          </w:p>
        </w:tc>
      </w:tr>
    </w:tbl>
    <w:p w:rsidR="00864CDA" w:rsidRDefault="00864CDA" w:rsidP="00864CDA">
      <w:pPr>
        <w:ind w:left="-426" w:hanging="141"/>
      </w:pPr>
      <w:r>
        <w:t xml:space="preserve">          </w:t>
      </w:r>
    </w:p>
    <w:p w:rsidR="00864CDA" w:rsidRDefault="00864CDA" w:rsidP="00864CDA">
      <w:pPr>
        <w:ind w:left="-426" w:hanging="141"/>
      </w:pPr>
      <w:r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  <w:t xml:space="preserve">      </w:t>
      </w:r>
      <w:r>
        <w:tab/>
        <w:t xml:space="preserve">                               </w:t>
      </w:r>
      <w:r w:rsidR="00D836CB">
        <w:t xml:space="preserve">      </w:t>
      </w:r>
      <w:r>
        <w:t xml:space="preserve"> </w:t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>
        <w:t xml:space="preserve">   Stara Kamienica   26 lutego 2014r</w:t>
      </w:r>
    </w:p>
    <w:p w:rsidR="00864CDA" w:rsidRDefault="00864CDA" w:rsidP="00864CDA">
      <w:pPr>
        <w:ind w:left="-426" w:hanging="141"/>
      </w:pPr>
    </w:p>
    <w:p w:rsidR="00864CDA" w:rsidRDefault="00864CDA" w:rsidP="00864CDA">
      <w:pPr>
        <w:ind w:left="-426" w:hanging="141"/>
      </w:pPr>
      <w:r>
        <w:t xml:space="preserve">            </w:t>
      </w:r>
      <w:r>
        <w:tab/>
      </w:r>
      <w:r>
        <w:tab/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ZATWIERDZAM</w:t>
      </w:r>
    </w:p>
    <w:p w:rsidR="00D836CB" w:rsidRDefault="00864CDA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864CDA" w:rsidRPr="004652C2" w:rsidRDefault="0032468C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64CDA">
        <w:t>Wójt Gminy</w:t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  <w:t xml:space="preserve">          /- /</w:t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 w:rsidRPr="004652C2">
        <w:t xml:space="preserve">                                                                                                                            </w:t>
      </w:r>
      <w:r w:rsidR="00864CDA">
        <w:t xml:space="preserve">               </w:t>
      </w:r>
      <w:r>
        <w:t xml:space="preserve">                                                        </w:t>
      </w:r>
      <w:r w:rsidR="00864CDA">
        <w:t xml:space="preserve">  Wojciech Poczynek </w:t>
      </w:r>
    </w:p>
    <w:p w:rsidR="00864CDA" w:rsidRPr="004652C2" w:rsidRDefault="00864CDA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652C2">
        <w:t xml:space="preserve"> </w:t>
      </w:r>
      <w:r>
        <w:t xml:space="preserve">  </w:t>
      </w:r>
    </w:p>
    <w:p w:rsidR="00D841C7" w:rsidRDefault="00D841C7"/>
    <w:sectPr w:rsidR="00D841C7" w:rsidSect="00864CDA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4A"/>
    <w:multiLevelType w:val="hybridMultilevel"/>
    <w:tmpl w:val="057A5E60"/>
    <w:lvl w:ilvl="0" w:tplc="0672B4F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3530F75"/>
    <w:multiLevelType w:val="hybridMultilevel"/>
    <w:tmpl w:val="E148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250"/>
    <w:multiLevelType w:val="hybridMultilevel"/>
    <w:tmpl w:val="115EB080"/>
    <w:lvl w:ilvl="0" w:tplc="F53820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A31187B"/>
    <w:multiLevelType w:val="hybridMultilevel"/>
    <w:tmpl w:val="C5EEE00A"/>
    <w:lvl w:ilvl="0" w:tplc="7500FC76">
      <w:start w:val="1"/>
      <w:numFmt w:val="decimal"/>
      <w:lvlText w:val="%1."/>
      <w:lvlJc w:val="left"/>
      <w:pPr>
        <w:ind w:left="4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D355B"/>
    <w:multiLevelType w:val="hybridMultilevel"/>
    <w:tmpl w:val="50A05CAA"/>
    <w:lvl w:ilvl="0" w:tplc="780CE0BC">
      <w:start w:val="1"/>
      <w:numFmt w:val="decimal"/>
      <w:lvlText w:val="%1."/>
      <w:lvlJc w:val="left"/>
      <w:pPr>
        <w:ind w:left="71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30CD"/>
    <w:multiLevelType w:val="hybridMultilevel"/>
    <w:tmpl w:val="572CC382"/>
    <w:lvl w:ilvl="0" w:tplc="85C6606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DA"/>
    <w:rsid w:val="0032468C"/>
    <w:rsid w:val="00785FFB"/>
    <w:rsid w:val="00864CDA"/>
    <w:rsid w:val="008E337B"/>
    <w:rsid w:val="00A42C0C"/>
    <w:rsid w:val="00AD53AD"/>
    <w:rsid w:val="00C235E7"/>
    <w:rsid w:val="00D836CB"/>
    <w:rsid w:val="00D841C7"/>
    <w:rsid w:val="00D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cp:lastPrinted>2014-02-27T10:10:00Z</cp:lastPrinted>
  <dcterms:created xsi:type="dcterms:W3CDTF">2014-02-25T08:52:00Z</dcterms:created>
  <dcterms:modified xsi:type="dcterms:W3CDTF">2014-02-27T10:52:00Z</dcterms:modified>
</cp:coreProperties>
</file>